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4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2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C57E8A6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3850909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2"/>
            <w:vAlign w:val="center"/>
          </w:tcPr>
          <w:p w14:paraId="1FC19ADE" w14:textId="13D206E4" w:rsidR="00D61BB0" w:rsidRPr="00CC167E" w:rsidRDefault="00D61BB0" w:rsidP="001049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6F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 ENEA ELEKTROWNIA POŁANIEC S. A. 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2"/>
            <w:vAlign w:val="center"/>
          </w:tcPr>
          <w:p w14:paraId="14B56EDC" w14:textId="3234B99B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24DDB7D8" w14:textId="2BC14F5E" w:rsidR="00630629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</w:t>
            </w:r>
            <w:r w:rsidR="0063062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część II </w:t>
            </w:r>
          </w:p>
          <w:p w14:paraId="6A127D52" w14:textId="7ECD928C" w:rsidR="00630629" w:rsidRDefault="00B5047C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na </w:t>
            </w:r>
          </w:p>
          <w:p w14:paraId="0F6AA0F4" w14:textId="34CC9FD8" w:rsidR="00D61BB0" w:rsidRPr="00CC167E" w:rsidRDefault="002630AF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Dostawę 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31D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 </w:t>
            </w:r>
            <w:r w:rsidR="00FA1B19" w:rsidRPr="00FA1B1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Enea Elektrownia Połaniec S. A.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630629" w:rsidRPr="00CC167E" w14:paraId="253B52F4" w14:textId="092D0649" w:rsidTr="00630629">
        <w:trPr>
          <w:trHeight w:val="645"/>
        </w:trPr>
        <w:tc>
          <w:tcPr>
            <w:tcW w:w="1965" w:type="dxa"/>
            <w:vAlign w:val="center"/>
          </w:tcPr>
          <w:p w14:paraId="7FA62DE3" w14:textId="434A79F3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 CPV</w:t>
            </w:r>
          </w:p>
        </w:tc>
        <w:tc>
          <w:tcPr>
            <w:tcW w:w="7244" w:type="dxa"/>
            <w:vAlign w:val="center"/>
          </w:tcPr>
          <w:p w14:paraId="1F56E554" w14:textId="1B352809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CPV</w:t>
            </w:r>
          </w:p>
        </w:tc>
      </w:tr>
      <w:tr w:rsidR="00630629" w:rsidRPr="00CC167E" w14:paraId="49160695" w14:textId="14550FF2" w:rsidTr="002F63F9">
        <w:trPr>
          <w:trHeight w:val="61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6ED" w14:textId="667BE70B" w:rsidR="00630629" w:rsidRPr="00820427" w:rsidDel="00630629" w:rsidRDefault="00820427" w:rsidP="00630629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820427">
              <w:rPr>
                <w:rFonts w:asciiTheme="minorHAnsi" w:hAnsiTheme="minorHAnsi" w:cstheme="minorHAnsi"/>
                <w:b/>
              </w:rPr>
              <w:t xml:space="preserve">14211100-4 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200" w14:textId="1799D2CD" w:rsidR="00630629" w:rsidRPr="00CC167E" w:rsidDel="00630629" w:rsidRDefault="00820427" w:rsidP="0082042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</w:rPr>
              <w:t>P</w:t>
            </w:r>
            <w:r w:rsidR="00630629" w:rsidRPr="00CC167E">
              <w:rPr>
                <w:rFonts w:asciiTheme="minorHAnsi" w:eastAsia="Calibri" w:hAnsiTheme="minorHAnsi" w:cstheme="minorHAnsi"/>
                <w:b/>
              </w:rPr>
              <w:t>iasek</w:t>
            </w:r>
            <w:r>
              <w:rPr>
                <w:rFonts w:asciiTheme="minorHAnsi" w:eastAsia="Calibri" w:hAnsiTheme="minorHAnsi" w:cstheme="minorHAnsi"/>
                <w:b/>
              </w:rPr>
              <w:t xml:space="preserve"> naturalny</w:t>
            </w:r>
          </w:p>
        </w:tc>
      </w:tr>
    </w:tbl>
    <w:p w14:paraId="384BA5F0" w14:textId="3D5AF709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3DEAC" w14:textId="1D8B660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D55A42" w14:textId="2BE32EF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8D1850" w14:textId="77777777" w:rsidR="00120956" w:rsidRPr="00CC167E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47D6E201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CE3CD03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A3CE7F2" w14:textId="77777777" w:rsidR="009666C4" w:rsidRPr="00CC167E" w:rsidRDefault="009666C4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324814" w14:textId="7827D587" w:rsidR="002630AF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b w:val="0"/>
          <w:sz w:val="32"/>
          <w:szCs w:val="32"/>
        </w:rPr>
        <w:lastRenderedPageBreak/>
        <w:fldChar w:fldCharType="begin"/>
      </w:r>
      <w:r w:rsidRPr="00CC167E">
        <w:rPr>
          <w:rFonts w:cstheme="minorHAnsi"/>
          <w:b w:val="0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b w:val="0"/>
          <w:sz w:val="32"/>
          <w:szCs w:val="32"/>
        </w:rPr>
        <w:fldChar w:fldCharType="separate"/>
      </w:r>
      <w:hyperlink w:anchor="_Toc35496698" w:history="1">
        <w:r w:rsidR="002630AF" w:rsidRPr="00CF147B">
          <w:rPr>
            <w:rStyle w:val="Hipercze"/>
            <w:rFonts w:cstheme="minorHAnsi"/>
            <w:noProof/>
          </w:rPr>
          <w:t>I.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Przedmiot specyfikacji</w:t>
        </w:r>
        <w:r w:rsidR="002630AF">
          <w:rPr>
            <w:noProof/>
            <w:webHidden/>
          </w:rPr>
          <w:tab/>
          <w:t>3</w:t>
        </w:r>
      </w:hyperlink>
    </w:p>
    <w:p w14:paraId="04040FB8" w14:textId="62D5FECF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699" w:history="1">
        <w:r w:rsidR="002630AF" w:rsidRPr="00CF147B">
          <w:rPr>
            <w:rStyle w:val="Hipercze"/>
            <w:rFonts w:cstheme="minorHAnsi"/>
            <w:noProof/>
          </w:rPr>
          <w:t>II. Definicje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_Toc35496699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2ADBC143" w14:textId="1B2A0A8A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0" w:history="1">
        <w:r w:rsidR="002630AF" w:rsidRPr="00CF147B">
          <w:rPr>
            <w:rStyle w:val="Hipercze"/>
            <w:rFonts w:cstheme="minorHAnsi"/>
            <w:noProof/>
          </w:rPr>
          <w:t>III. Opis Przedmiotu Zamówienia, warunki dotyczące realizacji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_Toc35496700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4B9202C1" w14:textId="65ACDB98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1" w:history="1">
        <w:r w:rsidR="002630AF" w:rsidRPr="00CF147B">
          <w:rPr>
            <w:rStyle w:val="Hipercze"/>
            <w:rFonts w:cstheme="minorHAnsi"/>
            <w:noProof/>
          </w:rPr>
          <w:t>IV.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Termin i sposób wykonania zamówienia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_Toc35496701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3B8070AB" w14:textId="05634369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2" w:history="1">
        <w:r w:rsidR="002630AF" w:rsidRPr="00CF147B">
          <w:rPr>
            <w:rStyle w:val="Hipercze"/>
            <w:rFonts w:cstheme="minorHAnsi"/>
            <w:noProof/>
          </w:rPr>
          <w:t>V. Dokumentacja  jakościowa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_Toc35496702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496F1FB2" w14:textId="2456D07B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3" w:history="1">
        <w:r w:rsidR="002630AF" w:rsidRPr="00CF147B">
          <w:rPr>
            <w:rStyle w:val="Hipercze"/>
            <w:rFonts w:cstheme="minorHAnsi"/>
            <w:noProof/>
          </w:rPr>
          <w:t>VII. Regulacje prawne, instrukcje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_Toc35496703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471FC5C2" w14:textId="3ADDC805" w:rsidR="002630AF" w:rsidRDefault="00E84636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4" w:history="1">
        <w:r w:rsidR="002630AF" w:rsidRPr="00CF147B">
          <w:rPr>
            <w:rStyle w:val="Hipercze"/>
            <w:rFonts w:cstheme="minorHAnsi"/>
            <w:noProof/>
          </w:rPr>
          <w:t>VIII. Dokumenty właściwe dla ENEA ELEKTROWNIA POŁANIEC S.A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_Toc35496704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1" w:name="_Toc7171881"/>
      <w:bookmarkStart w:id="2" w:name="_Toc7171890"/>
      <w:bookmarkStart w:id="3" w:name="_Toc522773743"/>
      <w:bookmarkStart w:id="4" w:name="_Toc35496698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5" w:name="_Toc381954226"/>
            <w:bookmarkStart w:id="6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5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1"/>
            <w:bookmarkEnd w:id="2"/>
            <w:bookmarkEnd w:id="3"/>
            <w:bookmarkEnd w:id="4"/>
            <w:bookmarkEnd w:id="6"/>
          </w:p>
        </w:tc>
      </w:tr>
    </w:tbl>
    <w:p w14:paraId="0CA341C3" w14:textId="389E18A5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o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ferty na dostawę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P</w:t>
      </w:r>
      <w:r w:rsidR="002656FC" w:rsidRPr="0018796A">
        <w:rPr>
          <w:rStyle w:val="FontStyle27"/>
          <w:rFonts w:asciiTheme="minorHAnsi" w:hAnsiTheme="minorHAnsi" w:cstheme="minorHAnsi"/>
          <w:sz w:val="22"/>
          <w:szCs w:val="22"/>
        </w:rPr>
        <w:t>iasku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załącznik nr 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19BF564A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1 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Piasku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77777777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 Piasku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571B804B" w:rsidR="0018796A" w:rsidRPr="0018796A" w:rsidRDefault="009F7A50" w:rsidP="00775543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>(</w:t>
      </w:r>
      <w:r w:rsidR="00775543" w:rsidRPr="00775543">
        <w:rPr>
          <w:rStyle w:val="FontStyle27"/>
          <w:rFonts w:asciiTheme="minorHAnsi" w:hAnsiTheme="minorHAnsi" w:cstheme="minorHAnsi"/>
          <w:sz w:val="22"/>
          <w:szCs w:val="22"/>
        </w:rPr>
        <w:t>autocysterny zgodne z prawem przewozowym oraz prawem drogowym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 xml:space="preserve">)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Piasku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od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10 000 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do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20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ton</w:t>
      </w:r>
      <w:r w:rsidR="00C7578F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EED76EB" w14:textId="7B93E770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75773"/>
      <w:bookmarkStart w:id="8" w:name="_Toc7171882"/>
      <w:bookmarkStart w:id="9" w:name="_Toc7171891"/>
      <w:bookmarkStart w:id="10" w:name="_Toc35496699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7242F9B6" w:rsidR="00F612F4" w:rsidRPr="0061174C" w:rsidRDefault="00F612F4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Piasek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materiał o </w:t>
      </w:r>
      <w:r w:rsidR="00EF0F3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arametrach określonych w </w:t>
      </w:r>
      <w:r w:rsidR="00456A4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punkcie </w:t>
      </w:r>
      <w:r w:rsidR="00456A41" w:rsidRPr="00456A4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nr </w:t>
      </w:r>
      <w:r w:rsidR="00630629" w:rsidRPr="00456A4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56A41" w:rsidRPr="00456A4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IV</w:t>
      </w:r>
      <w:r w:rsidR="00122FA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(„Towar”)</w:t>
      </w:r>
      <w:r w:rsidR="006A14D0" w:rsidRPr="00456A4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8088A71" w14:textId="2033AAF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dostawa 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Piasku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D2EAC4E" w14:textId="09B4373F" w:rsidR="00823C6F" w:rsidRPr="0061174C" w:rsidRDefault="00823C6F" w:rsidP="00823C6F">
      <w:pPr>
        <w:spacing w:line="276" w:lineRule="auto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Dostawy - </w:t>
      </w:r>
      <w:r w:rsidR="00953D17" w:rsidRPr="00953D17">
        <w:rPr>
          <w:rFonts w:asciiTheme="minorHAnsi" w:hAnsiTheme="minorHAnsi" w:cstheme="minorHAnsi"/>
          <w:sz w:val="22"/>
          <w:szCs w:val="22"/>
          <w:lang w:eastAsia="en-US"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588E6540" w14:textId="0185E0F6" w:rsidR="00630629" w:rsidRDefault="00630629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SWZ – </w:t>
      </w:r>
      <w:r w:rsidRPr="00630629">
        <w:rPr>
          <w:rFonts w:asciiTheme="minorHAnsi" w:hAnsiTheme="minorHAnsi" w:cstheme="minorHAnsi"/>
          <w:sz w:val="22"/>
          <w:szCs w:val="22"/>
          <w:lang w:eastAsia="en-US"/>
        </w:rPr>
        <w:t>specyfikacja warunków zamówienia</w:t>
      </w:r>
    </w:p>
    <w:p w14:paraId="273CFE6D" w14:textId="0E72A3A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</w:t>
      </w:r>
      <w:r w:rsidR="00EF0F3C">
        <w:rPr>
          <w:rFonts w:asciiTheme="minorHAnsi" w:hAnsiTheme="minorHAnsi" w:cstheme="minorHAnsi"/>
          <w:b/>
          <w:sz w:val="22"/>
          <w:szCs w:val="22"/>
          <w:lang w:eastAsia="en-US"/>
        </w:rPr>
        <w:t>–</w:t>
      </w: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28355C0D" w14:textId="1825C7CE" w:rsidR="00DC28BE" w:rsidRDefault="00BF0DD5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Ustawa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Ustawa </w:t>
      </w:r>
      <w:r w:rsidR="00953D17"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dnia 11 września 2019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r.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- Prawo zamówień publicznych </w:t>
      </w:r>
    </w:p>
    <w:p w14:paraId="006FD2C3" w14:textId="115D9339" w:rsidR="00D05547" w:rsidRDefault="006E200D" w:rsidP="000D23BB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E200D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Parametr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każdy z parametrów Towaru wyszczególniony </w:t>
      </w:r>
      <w:r w:rsidR="00EF0F3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z osobna 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</w:t>
      </w:r>
      <w:r w:rsid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:</w:t>
      </w:r>
    </w:p>
    <w:p w14:paraId="3E02CA58" w14:textId="0D472464" w:rsidR="00D05547" w:rsidRPr="00D05547" w:rsidRDefault="006E200D" w:rsidP="000D23BB">
      <w:pPr>
        <w:pStyle w:val="Akapitzlist"/>
        <w:numPr>
          <w:ilvl w:val="0"/>
          <w:numId w:val="41"/>
        </w:num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pkt </w:t>
      </w:r>
      <w:r w:rsidR="00D05547"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4.1. </w:t>
      </w:r>
      <w:r w:rsidR="00CD7D2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Lp. </w:t>
      </w:r>
      <w:r w:rsidR="00D05547"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od</w:t>
      </w:r>
      <w:r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1</w:t>
      </w:r>
      <w:r w:rsidR="00EF0F3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  <w:r w:rsidR="00D05547"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 </w:t>
      </w:r>
      <w:r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9., </w:t>
      </w:r>
    </w:p>
    <w:p w14:paraId="5E50A278" w14:textId="4F347C51" w:rsidR="00D05547" w:rsidRPr="00D05547" w:rsidRDefault="006E200D" w:rsidP="000D23BB">
      <w:pPr>
        <w:pStyle w:val="Akapitzlist"/>
        <w:numPr>
          <w:ilvl w:val="0"/>
          <w:numId w:val="41"/>
        </w:num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pkt 4.2. </w:t>
      </w:r>
      <w:r w:rsidR="00D05547"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D7D2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Lp. </w:t>
      </w:r>
      <w:r w:rsidR="00D05547"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od 1. do 6, </w:t>
      </w:r>
    </w:p>
    <w:p w14:paraId="7C61634E" w14:textId="55E7DF77" w:rsidR="006E200D" w:rsidRPr="00CD7D20" w:rsidRDefault="00D05547" w:rsidP="00EF0F3C">
      <w:pPr>
        <w:pStyle w:val="Akapitzlist"/>
        <w:numPr>
          <w:ilvl w:val="0"/>
          <w:numId w:val="41"/>
        </w:numPr>
        <w:tabs>
          <w:tab w:val="left" w:pos="-1800"/>
          <w:tab w:val="left" w:pos="426"/>
        </w:tabs>
        <w:autoSpaceDE w:val="0"/>
        <w:autoSpaceDN w:val="0"/>
        <w:spacing w:after="0"/>
        <w:ind w:left="754" w:hanging="357"/>
        <w:contextualSpacing w:val="0"/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D0554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pkt 4.3. od 4.3.1. do 4.3.5.</w:t>
      </w:r>
    </w:p>
    <w:p w14:paraId="1C03906B" w14:textId="67955603" w:rsidR="00CD7D20" w:rsidRPr="000D23BB" w:rsidRDefault="00CD7D20" w:rsidP="000D23BB">
      <w:pPr>
        <w:tabs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3BB">
        <w:rPr>
          <w:rFonts w:asciiTheme="minorHAnsi" w:hAnsiTheme="minorHAnsi" w:cstheme="minorHAnsi"/>
          <w:b/>
          <w:sz w:val="22"/>
          <w:szCs w:val="22"/>
        </w:rPr>
        <w:t>P</w:t>
      </w:r>
      <w:r w:rsidR="000D23BB" w:rsidRPr="000D23BB">
        <w:rPr>
          <w:rFonts w:asciiTheme="minorHAnsi" w:hAnsiTheme="minorHAnsi" w:cstheme="minorHAnsi"/>
          <w:b/>
          <w:sz w:val="22"/>
          <w:szCs w:val="22"/>
        </w:rPr>
        <w:t>arametr K</w:t>
      </w:r>
      <w:r w:rsidRPr="000D23BB">
        <w:rPr>
          <w:rFonts w:asciiTheme="minorHAnsi" w:hAnsiTheme="minorHAnsi" w:cstheme="minorHAnsi"/>
          <w:b/>
          <w:sz w:val="22"/>
          <w:szCs w:val="22"/>
        </w:rPr>
        <w:t>rytyczny</w:t>
      </w:r>
      <w:r w:rsidRPr="000D23BB">
        <w:rPr>
          <w:rFonts w:asciiTheme="minorHAnsi" w:hAnsiTheme="minorHAnsi" w:cstheme="minorHAnsi"/>
          <w:sz w:val="22"/>
          <w:szCs w:val="22"/>
        </w:rPr>
        <w:t xml:space="preserve"> – oznacza parametr </w:t>
      </w:r>
      <w:r w:rsidR="00EF0F3C">
        <w:rPr>
          <w:rFonts w:asciiTheme="minorHAnsi" w:hAnsiTheme="minorHAnsi" w:cstheme="minorHAnsi"/>
          <w:sz w:val="22"/>
          <w:szCs w:val="22"/>
        </w:rPr>
        <w:t xml:space="preserve">Towaru </w:t>
      </w:r>
      <w:r w:rsidRPr="000D23BB">
        <w:rPr>
          <w:rFonts w:asciiTheme="minorHAnsi" w:hAnsiTheme="minorHAnsi" w:cstheme="minorHAnsi"/>
          <w:sz w:val="22"/>
          <w:szCs w:val="22"/>
        </w:rPr>
        <w:t>określony w:</w:t>
      </w:r>
    </w:p>
    <w:p w14:paraId="3B74C2DB" w14:textId="0B3B99C2" w:rsidR="00CD7D20" w:rsidRDefault="00CD7D20" w:rsidP="000D23BB">
      <w:pPr>
        <w:pStyle w:val="Akapitzlist"/>
        <w:numPr>
          <w:ilvl w:val="0"/>
          <w:numId w:val="42"/>
        </w:numPr>
        <w:tabs>
          <w:tab w:val="left" w:pos="-1800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CD7D20">
        <w:rPr>
          <w:rFonts w:asciiTheme="minorHAnsi" w:hAnsiTheme="minorHAnsi" w:cstheme="minorHAnsi"/>
        </w:rPr>
        <w:t>pkt 4.1. Lp 1, 2, 7 i 8</w:t>
      </w:r>
      <w:r>
        <w:rPr>
          <w:rFonts w:asciiTheme="minorHAnsi" w:hAnsiTheme="minorHAnsi" w:cstheme="minorHAnsi"/>
        </w:rPr>
        <w:t>,</w:t>
      </w:r>
    </w:p>
    <w:p w14:paraId="7255833A" w14:textId="25B5DEE8" w:rsidR="00CD7D20" w:rsidRDefault="00CD7D20" w:rsidP="00EF0F3C">
      <w:pPr>
        <w:pStyle w:val="Akapitzlist"/>
        <w:numPr>
          <w:ilvl w:val="0"/>
          <w:numId w:val="42"/>
        </w:numPr>
        <w:tabs>
          <w:tab w:val="left" w:pos="-1800"/>
          <w:tab w:val="left" w:pos="426"/>
        </w:tabs>
        <w:autoSpaceDE w:val="0"/>
        <w:autoSpaceDN w:val="0"/>
        <w:spacing w:after="0"/>
        <w:ind w:left="765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pkt 4.2. Lp. 1, 5 i 6,</w:t>
      </w:r>
    </w:p>
    <w:p w14:paraId="4D353A28" w14:textId="70F36B8F" w:rsidR="000D23BB" w:rsidRPr="00CD7D20" w:rsidRDefault="000D23BB" w:rsidP="000D23BB">
      <w:pPr>
        <w:pStyle w:val="Akapitzlist"/>
        <w:tabs>
          <w:tab w:val="left" w:pos="-1800"/>
          <w:tab w:val="left" w:pos="426"/>
        </w:tabs>
        <w:autoSpaceDE w:val="0"/>
        <w:autoSpaceDN w:val="0"/>
        <w:ind w:left="770" w:hanging="770"/>
        <w:jc w:val="both"/>
        <w:rPr>
          <w:rFonts w:asciiTheme="minorHAnsi" w:hAnsiTheme="minorHAnsi" w:cstheme="minorHAnsi"/>
        </w:rPr>
      </w:pPr>
      <w:r w:rsidRPr="000D23BB">
        <w:rPr>
          <w:rFonts w:asciiTheme="minorHAnsi" w:hAnsiTheme="minorHAnsi" w:cstheme="minorHAnsi"/>
          <w:b/>
        </w:rPr>
        <w:t>P</w:t>
      </w:r>
      <w:r w:rsidR="00EF0F3C">
        <w:rPr>
          <w:rFonts w:asciiTheme="minorHAnsi" w:hAnsiTheme="minorHAnsi" w:cstheme="minorHAnsi"/>
          <w:b/>
        </w:rPr>
        <w:t>arametr N</w:t>
      </w:r>
      <w:r w:rsidRPr="000D23BB">
        <w:rPr>
          <w:rFonts w:asciiTheme="minorHAnsi" w:hAnsiTheme="minorHAnsi" w:cstheme="minorHAnsi"/>
          <w:b/>
        </w:rPr>
        <w:t>iekrytyczny</w:t>
      </w:r>
      <w:r>
        <w:rPr>
          <w:rFonts w:asciiTheme="minorHAnsi" w:hAnsiTheme="minorHAnsi" w:cstheme="minorHAnsi"/>
        </w:rPr>
        <w:t xml:space="preserve"> – Parametr, który nie jest Parametrem Krytycznym</w:t>
      </w:r>
      <w:r w:rsidR="00EF0F3C">
        <w:rPr>
          <w:rFonts w:asciiTheme="minorHAnsi" w:hAnsiTheme="minorHAnsi" w:cstheme="minorHAnsi"/>
        </w:rPr>
        <w:t>;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35496700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7C6EFB48" w:rsidR="006D7D16" w:rsidRPr="00163C70" w:rsidRDefault="008944E9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zbiorników magazynowych nr 1 i nr 2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,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wymienionych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 xml:space="preserve"> w punkcie I podpunkt 1.1,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ilości </w:t>
      </w:r>
      <w:r w:rsidR="00163C70">
        <w:rPr>
          <w:rStyle w:val="FontStyle27"/>
          <w:rFonts w:asciiTheme="minorHAnsi" w:hAnsiTheme="minorHAnsi" w:cstheme="minorHAnsi"/>
          <w:sz w:val="22"/>
          <w:szCs w:val="22"/>
        </w:rPr>
        <w:t>od 10 000 t</w:t>
      </w:r>
      <w:r w:rsidR="00163C70" w:rsidRPr="00163C70">
        <w:rPr>
          <w:rStyle w:val="FontStyle27"/>
          <w:rFonts w:asciiTheme="minorHAnsi" w:hAnsiTheme="minorHAnsi" w:cstheme="minorHAnsi"/>
          <w:sz w:val="22"/>
          <w:szCs w:val="22"/>
        </w:rPr>
        <w:t xml:space="preserve">on </w:t>
      </w:r>
      <w:r w:rsidRPr="00163C70">
        <w:rPr>
          <w:rStyle w:val="FontStyle27"/>
          <w:rFonts w:asciiTheme="minorHAnsi" w:hAnsiTheme="minorHAnsi" w:cstheme="minorHAnsi"/>
          <w:sz w:val="22"/>
          <w:szCs w:val="22"/>
        </w:rPr>
        <w:t xml:space="preserve">do </w:t>
      </w:r>
      <w:r w:rsidR="00104930" w:rsidRPr="00163C70">
        <w:rPr>
          <w:rStyle w:val="FontStyle27"/>
          <w:rFonts w:asciiTheme="minorHAnsi" w:hAnsiTheme="minorHAnsi" w:cstheme="minorHAnsi"/>
          <w:sz w:val="22"/>
          <w:szCs w:val="22"/>
        </w:rPr>
        <w:t>20</w:t>
      </w:r>
      <w:r w:rsidR="00163C70" w:rsidRPr="00163C70">
        <w:rPr>
          <w:rStyle w:val="FontStyle27"/>
          <w:rFonts w:asciiTheme="minorHAnsi" w:hAnsiTheme="minorHAnsi" w:cstheme="minorHAnsi"/>
          <w:sz w:val="22"/>
          <w:szCs w:val="22"/>
        </w:rPr>
        <w:t> </w:t>
      </w:r>
      <w:r w:rsidR="00104930" w:rsidRPr="00163C70">
        <w:rPr>
          <w:rStyle w:val="FontStyle27"/>
          <w:rFonts w:asciiTheme="minorHAnsi" w:hAnsiTheme="minorHAnsi" w:cstheme="minorHAnsi"/>
          <w:sz w:val="22"/>
          <w:szCs w:val="22"/>
        </w:rPr>
        <w:t>0</w:t>
      </w:r>
      <w:r w:rsidR="006C0E89" w:rsidRPr="00163C70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163C70" w:rsidRPr="00163C70">
        <w:rPr>
          <w:rStyle w:val="FontStyle27"/>
          <w:rFonts w:asciiTheme="minorHAnsi" w:hAnsiTheme="minorHAnsi" w:cstheme="minorHAnsi"/>
          <w:sz w:val="22"/>
          <w:szCs w:val="22"/>
        </w:rPr>
        <w:t> </w:t>
      </w:r>
      <w:r w:rsidRPr="00163C70">
        <w:rPr>
          <w:rStyle w:val="FontStyle27"/>
          <w:rFonts w:asciiTheme="minorHAnsi" w:hAnsiTheme="minorHAnsi" w:cstheme="minorHAnsi"/>
          <w:sz w:val="22"/>
          <w:szCs w:val="22"/>
        </w:rPr>
        <w:t xml:space="preserve">ton </w:t>
      </w:r>
      <w:r w:rsidR="00F9641D" w:rsidRPr="00163C70">
        <w:rPr>
          <w:rStyle w:val="FontStyle27"/>
          <w:rFonts w:asciiTheme="minorHAnsi" w:hAnsiTheme="minorHAnsi" w:cstheme="minorHAnsi"/>
          <w:sz w:val="22"/>
          <w:szCs w:val="22"/>
        </w:rPr>
        <w:t xml:space="preserve">w okresie 12 miesięcy </w:t>
      </w:r>
      <w:r w:rsidR="00F46161" w:rsidRPr="00163C70">
        <w:rPr>
          <w:rStyle w:val="FontStyle27"/>
          <w:rFonts w:asciiTheme="minorHAnsi" w:hAnsiTheme="minorHAnsi" w:cstheme="minorHAnsi"/>
          <w:sz w:val="22"/>
          <w:szCs w:val="22"/>
        </w:rPr>
        <w:t>od podpisania Umowy</w:t>
      </w:r>
      <w:r w:rsidR="009666C4" w:rsidRPr="00163C70">
        <w:rPr>
          <w:rFonts w:asciiTheme="minorHAnsi" w:hAnsiTheme="minorHAnsi" w:cstheme="minorHAnsi"/>
          <w:spacing w:val="-10"/>
        </w:rPr>
        <w:t>, nie dłużej niż do wyczerpania wartości Wynagrodzenia Całkowitego lub do całkowitego wyczerpania wolumenu określonego w</w:t>
      </w:r>
      <w:r w:rsidR="00EF0F3C">
        <w:rPr>
          <w:rFonts w:asciiTheme="minorHAnsi" w:hAnsiTheme="minorHAnsi" w:cstheme="minorHAnsi"/>
          <w:spacing w:val="-10"/>
        </w:rPr>
        <w:t> </w:t>
      </w:r>
      <w:r w:rsidR="009666C4" w:rsidRPr="00163C70">
        <w:rPr>
          <w:rFonts w:asciiTheme="minorHAnsi" w:hAnsiTheme="minorHAnsi" w:cstheme="minorHAnsi"/>
          <w:spacing w:val="-10"/>
        </w:rPr>
        <w:t>SWZ część III (w zależności od tego, który z powyższych warunków wystąpi pierwszy).</w:t>
      </w:r>
    </w:p>
    <w:p w14:paraId="242B2FF2" w14:textId="48AAE401" w:rsidR="006D7D16" w:rsidRDefault="008E5238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punkcie </w:t>
      </w:r>
      <w:r w:rsidR="00B05204"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I podpunkt </w:t>
      </w:r>
      <w:r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</w:t>
      </w:r>
      <w:r w:rsidR="00A40F32"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minimalna i </w:t>
      </w:r>
      <w:r w:rsidRPr="00163C70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maksymalna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w</w:t>
      </w:r>
      <w:r w:rsidR="00EF0F3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 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05ED6C8A" w14:textId="4884AA8B" w:rsidR="00CF1CC7" w:rsidRPr="00DD5BCA" w:rsidRDefault="00BC16AF" w:rsidP="00CF1CC7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 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zastrzega sobie prawo wstrzymania dostaw</w:t>
      </w:r>
      <w:r w:rsidR="00C7578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ECF347B" w14:textId="60044A61" w:rsidR="006D7D16" w:rsidRDefault="0061174C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Dostawy 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Piasku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163C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jakich mowa w punkcie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4EBF2439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piasku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piasku.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04ADDE63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punkcie I podpunkt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="003D213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pośrednictwem chronionego dedykowanego dostępu (np. przez łącze VPN)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0A281F86" w14:textId="1E420B4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50C819FC" w14:textId="6CF05E52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niedziałającej/niedostępnej witryny, zobowiązany jest do weryfikowania na bieżąco poziomu piasku w zbiornikach (fizycznie na miejscu) lub telefonicznie na bieżąco u obsługi ruchowej Zamawiającego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lub prowadzącego </w:t>
      </w:r>
      <w:r w:rsidR="00E308D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mowę ze strony EEP. Telefon do kontaktu z obsługą ruchową 15 865 6822.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Firefox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221427B7" w:rsidR="00CC167E" w:rsidRDefault="00CC4D22" w:rsidP="00CC4D22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FF328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3289">
        <w:rPr>
          <w:rFonts w:asciiTheme="minorHAnsi" w:hAnsiTheme="minorHAnsi" w:cstheme="minorHAnsi"/>
          <w:sz w:val="22"/>
          <w:szCs w:val="22"/>
        </w:rPr>
        <w:t>Wymagane parametry Towaru</w:t>
      </w:r>
    </w:p>
    <w:p w14:paraId="7A444CD4" w14:textId="31711F03" w:rsidR="00FF3289" w:rsidRDefault="00D636FB" w:rsidP="00FF3289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Parametry w zakresie s</w:t>
      </w:r>
      <w:r w:rsidR="00FF3289"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kład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FF3289"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chemiczn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871"/>
        <w:gridCol w:w="1539"/>
        <w:gridCol w:w="1276"/>
        <w:gridCol w:w="1417"/>
      </w:tblGrid>
      <w:tr w:rsidR="00FF3289" w:rsidRPr="00FF3289" w14:paraId="056D7B0F" w14:textId="77777777" w:rsidTr="00651ED7">
        <w:tc>
          <w:tcPr>
            <w:tcW w:w="8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"/>
            </w:tblGrid>
            <w:tr w:rsidR="00FF3289" w:rsidRPr="00FF3289" w14:paraId="7DEB2616" w14:textId="77777777">
              <w:trPr>
                <w:trHeight w:val="110"/>
              </w:trPr>
              <w:tc>
                <w:tcPr>
                  <w:tcW w:w="0" w:type="auto"/>
                </w:tcPr>
                <w:p w14:paraId="437F18E7" w14:textId="2E69854C" w:rsidR="00FF3289" w:rsidRPr="00FF3289" w:rsidRDefault="00FF3289" w:rsidP="00651ED7">
                  <w:pPr>
                    <w:tabs>
                      <w:tab w:val="clear" w:pos="3402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F328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</w:tr>
          </w:tbl>
          <w:p w14:paraId="62AF5FF1" w14:textId="77777777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7D009656" w14:textId="268F9786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1276" w:type="dxa"/>
            <w:vAlign w:val="center"/>
          </w:tcPr>
          <w:p w14:paraId="1A944FC4" w14:textId="268B655E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417" w:type="dxa"/>
            <w:vAlign w:val="center"/>
          </w:tcPr>
          <w:p w14:paraId="46C4C2AF" w14:textId="11DC4C35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</w:t>
            </w:r>
          </w:p>
        </w:tc>
      </w:tr>
      <w:tr w:rsidR="00FF3289" w:rsidRPr="00FF3289" w14:paraId="15CFB010" w14:textId="77777777" w:rsidTr="00651ED7">
        <w:tc>
          <w:tcPr>
            <w:tcW w:w="871" w:type="dxa"/>
            <w:vAlign w:val="center"/>
          </w:tcPr>
          <w:p w14:paraId="5416ACDD" w14:textId="6BE4B577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9" w:type="dxa"/>
            <w:vAlign w:val="center"/>
          </w:tcPr>
          <w:p w14:paraId="04F27FE4" w14:textId="2B8877F5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SiO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6210CFE" w14:textId="68071848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1CFC4AD6" w14:textId="453B6023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&gt; 85,00</w:t>
            </w:r>
          </w:p>
        </w:tc>
      </w:tr>
      <w:tr w:rsidR="00FF3289" w:rsidRPr="00FF3289" w14:paraId="4C9F7AA0" w14:textId="77777777" w:rsidTr="00651ED7">
        <w:tc>
          <w:tcPr>
            <w:tcW w:w="871" w:type="dxa"/>
            <w:vAlign w:val="center"/>
          </w:tcPr>
          <w:p w14:paraId="5BA211C1" w14:textId="6510544A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39" w:type="dxa"/>
            <w:vAlign w:val="center"/>
          </w:tcPr>
          <w:p w14:paraId="738FFEF0" w14:textId="1D547379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7634379E" w14:textId="5CCB9EB0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4C46A11C" w14:textId="2F1CD457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2,00 ÷ 15,00</w:t>
            </w:r>
          </w:p>
        </w:tc>
      </w:tr>
      <w:tr w:rsidR="00FF3289" w:rsidRPr="00FF3289" w14:paraId="0C03D2C0" w14:textId="77777777" w:rsidTr="00651ED7">
        <w:tc>
          <w:tcPr>
            <w:tcW w:w="871" w:type="dxa"/>
            <w:vAlign w:val="center"/>
          </w:tcPr>
          <w:p w14:paraId="1D302298" w14:textId="6C2D5D5F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39" w:type="dxa"/>
            <w:vAlign w:val="center"/>
          </w:tcPr>
          <w:p w14:paraId="5AABEC38" w14:textId="203CC747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Fe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109219BB" w14:textId="179F649D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4FF1D84D" w14:textId="770AA64A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2,00</w:t>
            </w:r>
          </w:p>
        </w:tc>
      </w:tr>
      <w:tr w:rsidR="00FF3289" w:rsidRPr="00FF3289" w14:paraId="51659509" w14:textId="77777777" w:rsidTr="00651ED7">
        <w:tc>
          <w:tcPr>
            <w:tcW w:w="871" w:type="dxa"/>
            <w:vAlign w:val="center"/>
          </w:tcPr>
          <w:p w14:paraId="09B8BBE3" w14:textId="4053A4BD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39" w:type="dxa"/>
            <w:vAlign w:val="center"/>
          </w:tcPr>
          <w:p w14:paraId="0F0CA66B" w14:textId="14275FC9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CaO</w:t>
            </w:r>
          </w:p>
        </w:tc>
        <w:tc>
          <w:tcPr>
            <w:tcW w:w="1276" w:type="dxa"/>
            <w:vAlign w:val="center"/>
          </w:tcPr>
          <w:p w14:paraId="73591E20" w14:textId="58E39A16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3CE5A7DD" w14:textId="3AD7F764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3,00</w:t>
            </w:r>
          </w:p>
        </w:tc>
      </w:tr>
      <w:tr w:rsidR="00FF3289" w:rsidRPr="00FF3289" w14:paraId="30E65738" w14:textId="77777777" w:rsidTr="00651ED7">
        <w:tc>
          <w:tcPr>
            <w:tcW w:w="871" w:type="dxa"/>
            <w:vAlign w:val="center"/>
          </w:tcPr>
          <w:p w14:paraId="41136C9C" w14:textId="727C09F5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39" w:type="dxa"/>
            <w:vAlign w:val="center"/>
          </w:tcPr>
          <w:p w14:paraId="213A7D8E" w14:textId="6186566E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MgO</w:t>
            </w:r>
          </w:p>
        </w:tc>
        <w:tc>
          <w:tcPr>
            <w:tcW w:w="1276" w:type="dxa"/>
            <w:vAlign w:val="center"/>
          </w:tcPr>
          <w:p w14:paraId="5BEF851B" w14:textId="2E9B2548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0ED23274" w14:textId="00B81D0C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1,00</w:t>
            </w:r>
          </w:p>
        </w:tc>
      </w:tr>
      <w:tr w:rsidR="00FF3289" w:rsidRPr="00FF3289" w14:paraId="2A7815AE" w14:textId="77777777" w:rsidTr="00651ED7">
        <w:tc>
          <w:tcPr>
            <w:tcW w:w="871" w:type="dxa"/>
            <w:vAlign w:val="center"/>
          </w:tcPr>
          <w:p w14:paraId="0FACD956" w14:textId="3778C76C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39" w:type="dxa"/>
            <w:vAlign w:val="center"/>
          </w:tcPr>
          <w:p w14:paraId="751A717C" w14:textId="7B280C03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276" w:type="dxa"/>
            <w:vAlign w:val="center"/>
          </w:tcPr>
          <w:p w14:paraId="12809990" w14:textId="10F210E1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6A8FD1FF" w14:textId="3CFDD3B0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2,00</w:t>
            </w:r>
          </w:p>
        </w:tc>
      </w:tr>
      <w:tr w:rsidR="00FF3289" w:rsidRPr="00FF3289" w14:paraId="6889A1BA" w14:textId="77777777" w:rsidTr="00651ED7">
        <w:tc>
          <w:tcPr>
            <w:tcW w:w="871" w:type="dxa"/>
            <w:vAlign w:val="center"/>
          </w:tcPr>
          <w:p w14:paraId="5BE47938" w14:textId="4C25635D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39" w:type="dxa"/>
            <w:vAlign w:val="center"/>
          </w:tcPr>
          <w:p w14:paraId="670B3E58" w14:textId="06C91892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276" w:type="dxa"/>
            <w:vAlign w:val="center"/>
          </w:tcPr>
          <w:p w14:paraId="3563B07A" w14:textId="317E336C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4C76117C" w14:textId="28479A77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2,00</w:t>
            </w:r>
          </w:p>
        </w:tc>
      </w:tr>
      <w:tr w:rsidR="00FF3289" w:rsidRPr="00FF3289" w14:paraId="0282D09F" w14:textId="77777777" w:rsidTr="00651ED7">
        <w:tc>
          <w:tcPr>
            <w:tcW w:w="871" w:type="dxa"/>
            <w:vAlign w:val="center"/>
          </w:tcPr>
          <w:p w14:paraId="0C051099" w14:textId="6FDC68F4" w:rsid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39" w:type="dxa"/>
            <w:vAlign w:val="center"/>
          </w:tcPr>
          <w:p w14:paraId="395A79D3" w14:textId="436D9F80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276" w:type="dxa"/>
            <w:vAlign w:val="center"/>
          </w:tcPr>
          <w:p w14:paraId="5F006EFD" w14:textId="51878C1A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2EAEC9DC" w14:textId="38535871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0,50</w:t>
            </w:r>
          </w:p>
        </w:tc>
      </w:tr>
      <w:tr w:rsidR="00FF3289" w:rsidRPr="00FF3289" w14:paraId="51A33051" w14:textId="77777777" w:rsidTr="00651ED7">
        <w:tc>
          <w:tcPr>
            <w:tcW w:w="871" w:type="dxa"/>
            <w:vAlign w:val="center"/>
          </w:tcPr>
          <w:p w14:paraId="4671AA6D" w14:textId="6E319F24" w:rsid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39" w:type="dxa"/>
            <w:vAlign w:val="center"/>
          </w:tcPr>
          <w:p w14:paraId="11A3E4B4" w14:textId="04D3A2D8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Strata prażenia</w:t>
            </w:r>
          </w:p>
        </w:tc>
        <w:tc>
          <w:tcPr>
            <w:tcW w:w="1276" w:type="dxa"/>
            <w:vAlign w:val="center"/>
          </w:tcPr>
          <w:p w14:paraId="57897D58" w14:textId="5816A16D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8049B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vAlign w:val="center"/>
          </w:tcPr>
          <w:p w14:paraId="509A7C66" w14:textId="6A5D608E" w:rsidR="00FF3289" w:rsidRPr="00FF3289" w:rsidRDefault="00FF3289" w:rsidP="00651ED7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F3289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&lt; 1,00</w:t>
            </w:r>
          </w:p>
        </w:tc>
      </w:tr>
    </w:tbl>
    <w:p w14:paraId="45C6BC39" w14:textId="169EBC07" w:rsidR="00651ED7" w:rsidRDefault="00D636FB" w:rsidP="00651ED7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Parametry w zakresie </w:t>
      </w:r>
      <w:commentRangeStart w:id="15"/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51ED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ziarnieni</w:t>
      </w:r>
      <w:commentRangeEnd w:id="15"/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</w:p>
    <w:tbl>
      <w:tblPr>
        <w:tblStyle w:val="Tabela-Siatka"/>
        <w:tblW w:w="7955" w:type="dxa"/>
        <w:tblInd w:w="756" w:type="dxa"/>
        <w:tblLayout w:type="fixed"/>
        <w:tblLook w:val="04A0" w:firstRow="1" w:lastRow="0" w:firstColumn="1" w:lastColumn="0" w:noHBand="0" w:noVBand="1"/>
      </w:tblPr>
      <w:tblGrid>
        <w:gridCol w:w="2211"/>
        <w:gridCol w:w="957"/>
        <w:gridCol w:w="957"/>
        <w:gridCol w:w="958"/>
        <w:gridCol w:w="957"/>
        <w:gridCol w:w="957"/>
        <w:gridCol w:w="958"/>
      </w:tblGrid>
      <w:tr w:rsidR="006E200D" w14:paraId="21129ECE" w14:textId="77777777" w:rsidTr="000E2E6E">
        <w:tc>
          <w:tcPr>
            <w:tcW w:w="2211" w:type="dxa"/>
            <w:vAlign w:val="center"/>
          </w:tcPr>
          <w:p w14:paraId="456A0DC5" w14:textId="3E920098" w:rsidR="006E200D" w:rsidRPr="00651ED7" w:rsidRDefault="00D0554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57" w:type="dxa"/>
            <w:vAlign w:val="center"/>
          </w:tcPr>
          <w:p w14:paraId="109F1214" w14:textId="67FDD031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7" w:type="dxa"/>
            <w:vAlign w:val="center"/>
          </w:tcPr>
          <w:p w14:paraId="41853A6B" w14:textId="545FFACB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58" w:type="dxa"/>
            <w:vAlign w:val="center"/>
          </w:tcPr>
          <w:p w14:paraId="2F1EFAB5" w14:textId="58939FBD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7" w:type="dxa"/>
            <w:vAlign w:val="center"/>
          </w:tcPr>
          <w:p w14:paraId="5284B171" w14:textId="56D397AB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57" w:type="dxa"/>
            <w:vAlign w:val="center"/>
          </w:tcPr>
          <w:p w14:paraId="47982506" w14:textId="6DA92DF0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58" w:type="dxa"/>
            <w:vAlign w:val="center"/>
          </w:tcPr>
          <w:p w14:paraId="32D14361" w14:textId="3EBDBE18" w:rsidR="006E200D" w:rsidRDefault="006E200D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</w:tr>
      <w:tr w:rsidR="00651ED7" w14:paraId="03915FE5" w14:textId="77777777" w:rsidTr="000E2E6E">
        <w:tc>
          <w:tcPr>
            <w:tcW w:w="2211" w:type="dxa"/>
            <w:vAlign w:val="center"/>
          </w:tcPr>
          <w:p w14:paraId="6DC384B1" w14:textId="795CE837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51ED7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Wielkość oczka sita [μm]</w:t>
            </w:r>
          </w:p>
        </w:tc>
        <w:tc>
          <w:tcPr>
            <w:tcW w:w="957" w:type="dxa"/>
            <w:vAlign w:val="center"/>
          </w:tcPr>
          <w:p w14:paraId="00C660CF" w14:textId="52C96C42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957" w:type="dxa"/>
            <w:vAlign w:val="center"/>
          </w:tcPr>
          <w:p w14:paraId="557C84E5" w14:textId="16C989A2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958" w:type="dxa"/>
            <w:vAlign w:val="center"/>
          </w:tcPr>
          <w:p w14:paraId="250318AA" w14:textId="3E12AC55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957" w:type="dxa"/>
            <w:vAlign w:val="center"/>
          </w:tcPr>
          <w:p w14:paraId="02D5FE0A" w14:textId="723B302A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957" w:type="dxa"/>
            <w:vAlign w:val="center"/>
          </w:tcPr>
          <w:p w14:paraId="667F75A9" w14:textId="65A3FB33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958" w:type="dxa"/>
            <w:vAlign w:val="center"/>
          </w:tcPr>
          <w:p w14:paraId="42D1BECC" w14:textId="7B572C29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40</w:t>
            </w:r>
          </w:p>
        </w:tc>
      </w:tr>
      <w:tr w:rsidR="000E2E6E" w14:paraId="0652D837" w14:textId="77777777" w:rsidTr="001B0829">
        <w:tc>
          <w:tcPr>
            <w:tcW w:w="2211" w:type="dxa"/>
            <w:vAlign w:val="center"/>
          </w:tcPr>
          <w:p w14:paraId="7B18881D" w14:textId="77777777" w:rsidR="000E2E6E" w:rsidRDefault="000E2E6E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7898CA63" w14:textId="735F78FD" w:rsidR="000E2E6E" w:rsidRDefault="000E2E6E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minimum</w:t>
            </w:r>
          </w:p>
        </w:tc>
        <w:tc>
          <w:tcPr>
            <w:tcW w:w="1915" w:type="dxa"/>
            <w:gridSpan w:val="2"/>
            <w:vAlign w:val="center"/>
          </w:tcPr>
          <w:p w14:paraId="45130926" w14:textId="4D88E298" w:rsidR="000E2E6E" w:rsidRDefault="000E2E6E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maksimum</w:t>
            </w:r>
          </w:p>
        </w:tc>
      </w:tr>
      <w:tr w:rsidR="00651ED7" w14:paraId="692EDDC6" w14:textId="77777777" w:rsidTr="000E2E6E">
        <w:tc>
          <w:tcPr>
            <w:tcW w:w="2211" w:type="dxa"/>
            <w:vAlign w:val="center"/>
          </w:tcPr>
          <w:p w14:paraId="333D6E8D" w14:textId="441723E0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51ED7"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Zbiorcze podziarno [%]</w:t>
            </w:r>
          </w:p>
        </w:tc>
        <w:tc>
          <w:tcPr>
            <w:tcW w:w="957" w:type="dxa"/>
            <w:vAlign w:val="center"/>
          </w:tcPr>
          <w:p w14:paraId="56C6F661" w14:textId="59B38E3F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957" w:type="dxa"/>
            <w:vAlign w:val="center"/>
          </w:tcPr>
          <w:p w14:paraId="29E6DB4E" w14:textId="70D8F76B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958" w:type="dxa"/>
            <w:vAlign w:val="center"/>
          </w:tcPr>
          <w:p w14:paraId="187800AD" w14:textId="10030D03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957" w:type="dxa"/>
            <w:vAlign w:val="center"/>
          </w:tcPr>
          <w:p w14:paraId="4EBEAF4F" w14:textId="24D51103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57" w:type="dxa"/>
            <w:vAlign w:val="center"/>
          </w:tcPr>
          <w:p w14:paraId="045847F7" w14:textId="3E276477" w:rsidR="00651ED7" w:rsidRDefault="00651ED7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58" w:type="dxa"/>
          </w:tcPr>
          <w:p w14:paraId="49CD6F2D" w14:textId="4CEBBF93" w:rsidR="00651ED7" w:rsidRDefault="000E2E6E" w:rsidP="000E2E6E">
            <w:pPr>
              <w:pStyle w:val="Akapitzlist"/>
              <w:ind w:left="0"/>
              <w:jc w:val="center"/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Style w:val="FontStyle27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</w:tr>
    </w:tbl>
    <w:p w14:paraId="0A874A45" w14:textId="62A00353" w:rsidR="00456A41" w:rsidRDefault="00D636FB" w:rsidP="00456A41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Parametry</w:t>
      </w:r>
      <w:r w:rsidR="00456A4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dodatkowe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12364556" w14:textId="77777777" w:rsidR="00CD7D20" w:rsidRPr="00CD7D20" w:rsidRDefault="00CD7D20" w:rsidP="00CD7D20">
      <w:pPr>
        <w:pStyle w:val="Akapitzlist"/>
        <w:numPr>
          <w:ilvl w:val="0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1C27A2C5" w14:textId="77777777" w:rsidR="00CD7D20" w:rsidRPr="00CD7D20" w:rsidRDefault="00CD7D20" w:rsidP="00CD7D20">
      <w:pPr>
        <w:pStyle w:val="Akapitzlist"/>
        <w:numPr>
          <w:ilvl w:val="1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7E4AA859" w14:textId="77777777" w:rsidR="00CD7D20" w:rsidRPr="00CD7D20" w:rsidRDefault="00CD7D20" w:rsidP="00CD7D20">
      <w:pPr>
        <w:pStyle w:val="Akapitzlist"/>
        <w:numPr>
          <w:ilvl w:val="1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18142645" w14:textId="69FAA4E8" w:rsidR="00FF3289" w:rsidRPr="00FF3289" w:rsidRDefault="00FF3289" w:rsidP="00CD7D20">
      <w:pPr>
        <w:pStyle w:val="Akapitzlist"/>
        <w:numPr>
          <w:ilvl w:val="2"/>
          <w:numId w:val="43"/>
        </w:numPr>
        <w:ind w:left="1276" w:hanging="709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Gęstość nasypowa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1300 ÷ 1700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kg/m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3</w:t>
      </w:r>
    </w:p>
    <w:p w14:paraId="5D4B9E4E" w14:textId="77777777" w:rsidR="00EF0F3C" w:rsidRPr="00EF0F3C" w:rsidRDefault="00EF0F3C" w:rsidP="00EF0F3C">
      <w:pPr>
        <w:pStyle w:val="Akapitzlist"/>
        <w:numPr>
          <w:ilvl w:val="1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0FCEE562" w14:textId="77777777" w:rsidR="00EF0F3C" w:rsidRPr="00EF0F3C" w:rsidRDefault="00EF0F3C" w:rsidP="00EF0F3C">
      <w:pPr>
        <w:pStyle w:val="Akapitzlist"/>
        <w:numPr>
          <w:ilvl w:val="2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7CD9B13C" w14:textId="3904FF9C" w:rsidR="00FF3289" w:rsidRPr="00FF3289" w:rsidRDefault="00FF3289" w:rsidP="00EF0F3C">
      <w:pPr>
        <w:pStyle w:val="Akapitzlist"/>
        <w:numPr>
          <w:ilvl w:val="2"/>
          <w:numId w:val="38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Piasek musi być przesiany, a nie kruszony.</w:t>
      </w:r>
    </w:p>
    <w:p w14:paraId="46713FD6" w14:textId="4A6A4733" w:rsidR="00FF3289" w:rsidRPr="00FF3289" w:rsidRDefault="00FF3289" w:rsidP="00456A41">
      <w:pPr>
        <w:pStyle w:val="Akapitzlist"/>
        <w:numPr>
          <w:ilvl w:val="2"/>
          <w:numId w:val="38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Piasek nie może zawierać chloru.</w:t>
      </w:r>
    </w:p>
    <w:p w14:paraId="01AAC418" w14:textId="6414DAFE" w:rsidR="00FF3289" w:rsidRPr="00FF3289" w:rsidRDefault="00FF3289" w:rsidP="00456A41">
      <w:pPr>
        <w:pStyle w:val="Akapitzlist"/>
        <w:numPr>
          <w:ilvl w:val="2"/>
          <w:numId w:val="38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Piasek nie może zawierać słabych zasad rozpuszczalnych w kwasie.</w:t>
      </w:r>
    </w:p>
    <w:p w14:paraId="79CED370" w14:textId="6EB99498" w:rsidR="00FF3289" w:rsidRPr="00FF3289" w:rsidRDefault="00FF3289" w:rsidP="00456A41">
      <w:pPr>
        <w:pStyle w:val="Akapitzlist"/>
        <w:numPr>
          <w:ilvl w:val="2"/>
          <w:numId w:val="38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3289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Temperatura punktu mięknienia piasku &gt; 1200 °C.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FAC7C7E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Toc7171884"/>
            <w:bookmarkStart w:id="17" w:name="_Toc7171893"/>
            <w:bookmarkStart w:id="18" w:name="_Toc35496701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9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6"/>
            <w:bookmarkEnd w:id="17"/>
            <w:bookmarkEnd w:id="18"/>
            <w:bookmarkEnd w:id="19"/>
          </w:p>
        </w:tc>
      </w:tr>
    </w:tbl>
    <w:p w14:paraId="6434DA3C" w14:textId="77777777" w:rsidR="00122FA7" w:rsidRPr="00122FA7" w:rsidRDefault="00122FA7" w:rsidP="00122FA7">
      <w:pPr>
        <w:pStyle w:val="Akapitzlist"/>
        <w:numPr>
          <w:ilvl w:val="0"/>
          <w:numId w:val="38"/>
        </w:numPr>
        <w:rPr>
          <w:rStyle w:val="FontStyle27"/>
          <w:rFonts w:asciiTheme="minorHAnsi" w:eastAsia="Times New Roman" w:hAnsiTheme="minorHAnsi" w:cstheme="minorHAnsi"/>
          <w:vanish/>
          <w:sz w:val="22"/>
          <w:szCs w:val="22"/>
          <w:lang w:eastAsia="pl-PL"/>
        </w:rPr>
      </w:pPr>
    </w:p>
    <w:p w14:paraId="30E737E0" w14:textId="63EF08E3" w:rsidR="00D31878" w:rsidRDefault="00C7578F" w:rsidP="00EF0F3C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31878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obowiązywania Umowy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punkcie III podpunkt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18AB4417" w:rsidR="000D7790" w:rsidRDefault="00787EB1" w:rsidP="00651ED7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Piasek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punkcie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354FD61" w14:textId="77777777" w:rsidR="00BB69E6" w:rsidRPr="00BB69E6" w:rsidRDefault="00BB69E6" w:rsidP="00BB69E6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Wykonawca zobowiązuje się wcześniejszej awizacji dostaw poprzez wysłane (minimum jeden dzień roboczy przed planowaną dostawą) na adres mailowy eep.awizacjaaddytywow@enea.pl informacji o dostawie. Informacja powinna zawierać:</w:t>
      </w:r>
    </w:p>
    <w:p w14:paraId="4E894C87" w14:textId="23FE906D" w:rsidR="00BB69E6" w:rsidRPr="00BB69E6" w:rsidRDefault="00BB69E6" w:rsidP="00BB69E6">
      <w:pPr>
        <w:pStyle w:val="Akapitzlist"/>
        <w:numPr>
          <w:ilvl w:val="2"/>
          <w:numId w:val="40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Nazwę Wykonawcy</w:t>
      </w:r>
    </w:p>
    <w:p w14:paraId="0449AC2A" w14:textId="77777777" w:rsidR="00BB69E6" w:rsidRPr="00BB69E6" w:rsidRDefault="00BB69E6" w:rsidP="00BB69E6">
      <w:pPr>
        <w:pStyle w:val="Akapitzlist"/>
        <w:numPr>
          <w:ilvl w:val="2"/>
          <w:numId w:val="40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Rodzaj dostarczanego towaru</w:t>
      </w:r>
    </w:p>
    <w:p w14:paraId="195E87EC" w14:textId="77777777" w:rsidR="00BB69E6" w:rsidRPr="00BB69E6" w:rsidRDefault="00BB69E6" w:rsidP="00BB69E6">
      <w:pPr>
        <w:pStyle w:val="Akapitzlist"/>
        <w:numPr>
          <w:ilvl w:val="2"/>
          <w:numId w:val="40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planowanej dostawy (data, godzina) </w:t>
      </w:r>
    </w:p>
    <w:p w14:paraId="5A913935" w14:textId="77777777" w:rsidR="00BB69E6" w:rsidRPr="00BB69E6" w:rsidRDefault="00BB69E6" w:rsidP="00BB69E6">
      <w:pPr>
        <w:pStyle w:val="Akapitzlist"/>
        <w:numPr>
          <w:ilvl w:val="2"/>
          <w:numId w:val="40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Imię nazwisko kierowcy</w:t>
      </w:r>
    </w:p>
    <w:p w14:paraId="104C833E" w14:textId="77777777" w:rsidR="00BB69E6" w:rsidRPr="00BB69E6" w:rsidRDefault="00BB69E6" w:rsidP="00BB69E6">
      <w:pPr>
        <w:pStyle w:val="Akapitzlist"/>
        <w:numPr>
          <w:ilvl w:val="2"/>
          <w:numId w:val="40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Nr rejestracyjny ciągnika i naczepy</w:t>
      </w:r>
    </w:p>
    <w:p w14:paraId="7D5FF6AD" w14:textId="3DEC3720" w:rsidR="00BB69E6" w:rsidRDefault="00BB69E6" w:rsidP="00BB69E6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69E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Enea Elektrownia Połaniec S.A. zastrzega sobie prawo do zmiany sposobu awizacji dostaw jak i zakresu wymaganych w niej informacji w trakcie obowiązywania Umowy.</w:t>
      </w:r>
    </w:p>
    <w:p w14:paraId="5EEF720D" w14:textId="7815ABF4" w:rsidR="003D2133" w:rsidRDefault="00B05204" w:rsidP="00651ED7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Zamawiający dopuszcza</w:t>
      </w:r>
      <w:r w:rsidR="00926BE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wniosek Wykonawcy</w:t>
      </w:r>
      <w:r w:rsidR="00926BE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możliwość skorzystania z wewnętrznej instalacji sprężonego powietrza, pod warunkiem jej pełnej sprawności (tj. 3 sprawne sprężarki powietrza roboczego na Zielonym Bloku).</w:t>
      </w:r>
    </w:p>
    <w:p w14:paraId="7F91E061" w14:textId="61A13283" w:rsidR="00B05204" w:rsidRDefault="003D2133" w:rsidP="00651ED7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nie może być prowadzony jednocześnie na dwa zbiorniki magazynowe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54622BC" w14:textId="1EB90FEB" w:rsidR="00D31878" w:rsidRDefault="00AA6757" w:rsidP="00651ED7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A46989" w14:textId="54D29DBA" w:rsidR="003D2133" w:rsidRDefault="003D2133" w:rsidP="00651ED7">
      <w:pPr>
        <w:pStyle w:val="Akapitzlist"/>
        <w:numPr>
          <w:ilvl w:val="1"/>
          <w:numId w:val="38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prowadzony będzie w oparciu o Instrukcję umieszczoną na stanowisku rozładunkowym</w:t>
      </w:r>
      <w:r w:rsidR="0018231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09175B9" w14:textId="23579EA0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0" w:name="_Toc7171885"/>
      <w:bookmarkStart w:id="21" w:name="_Toc7171894"/>
      <w:bookmarkStart w:id="22" w:name="_Toc35496702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CC4D22">
        <w:rPr>
          <w:rFonts w:asciiTheme="minorHAnsi" w:hAnsiTheme="minorHAnsi" w:cstheme="minorHAnsi"/>
          <w:sz w:val="22"/>
          <w:szCs w:val="22"/>
        </w:rPr>
        <w:t>I</w:t>
      </w:r>
      <w:r w:rsidRPr="0061174C">
        <w:rPr>
          <w:rFonts w:asciiTheme="minorHAnsi" w:hAnsiTheme="minorHAnsi" w:cstheme="minorHAnsi"/>
          <w:sz w:val="22"/>
          <w:szCs w:val="22"/>
        </w:rPr>
        <w:t xml:space="preserve">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20"/>
      <w:bookmarkEnd w:id="21"/>
      <w:bookmarkEnd w:id="22"/>
    </w:p>
    <w:p w14:paraId="10D813A9" w14:textId="77777777" w:rsidR="00CC4D22" w:rsidRPr="00CC4D22" w:rsidRDefault="00CC4D22" w:rsidP="00CC4D22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0B9B7E26" w14:textId="77777777" w:rsidR="00CC4D22" w:rsidRPr="00CC4D22" w:rsidRDefault="00CC4D22" w:rsidP="00CC4D22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sz w:val="22"/>
          <w:szCs w:val="22"/>
          <w:lang w:eastAsia="pl-PL"/>
        </w:rPr>
      </w:pPr>
    </w:p>
    <w:p w14:paraId="38F1BC25" w14:textId="2A1C5343" w:rsidR="00D31878" w:rsidRPr="00122FA7" w:rsidRDefault="00D31878" w:rsidP="00CC4D22">
      <w:pPr>
        <w:pStyle w:val="Akapitzlist"/>
        <w:numPr>
          <w:ilvl w:val="1"/>
          <w:numId w:val="13"/>
        </w:numPr>
        <w:spacing w:after="0"/>
        <w:ind w:left="644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Dla każdej dostawy Wykonawca</w:t>
      </w:r>
      <w:r w:rsidR="00043647"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zobowiązany jest dołączyć Świadectwo Jakości potwierdzające zgodność dostarczanego Towaru z wymogami określonymi w </w:t>
      </w:r>
      <w:r w:rsidR="00122FA7"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punkcie 4 </w:t>
      </w:r>
      <w:r w:rsidR="00043647"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. Brak Świadectwa Jakości lub brak zgodności zapisów w nim zawartych z wymogami jakościowymi określonymi </w:t>
      </w:r>
      <w:r w:rsidR="00122FA7"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 punkcie 4</w:t>
      </w:r>
      <w:r w:rsidR="00043647" w:rsidRPr="00122FA7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, oznacza że Towar nie spełnia warunków Umowy.</w:t>
      </w:r>
    </w:p>
    <w:p w14:paraId="653372C3" w14:textId="77777777" w:rsidR="00D31878" w:rsidRDefault="00747917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Podstawą rozliczeń ilościowych będzie wydruk z ważenia dokonanego na wadze elektronicznej znajdującej się na terenie Zamawiającego.</w:t>
      </w:r>
    </w:p>
    <w:p w14:paraId="63720AA0" w14:textId="1BB30D6E" w:rsidR="00B03389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Zamawiający </w:t>
      </w:r>
      <w:r w:rsidR="00B3020C">
        <w:rPr>
          <w:rFonts w:asciiTheme="minorHAnsi" w:eastAsiaTheme="minorEastAsia" w:hAnsiTheme="minorHAnsi" w:cstheme="minorHAnsi"/>
          <w:spacing w:val="-10"/>
          <w:lang w:eastAsia="pl-PL"/>
        </w:rPr>
        <w:t>będzie dokonywał okresowo,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w laboratorium posiadającym wdrożony system zarządzania </w:t>
      </w:r>
      <w:r w:rsidR="00B03389" w:rsidRPr="00D31878">
        <w:rPr>
          <w:rFonts w:asciiTheme="minorHAnsi" w:eastAsiaTheme="minorEastAsia" w:hAnsiTheme="minorHAnsi" w:cstheme="minorHAnsi"/>
          <w:spacing w:val="-10"/>
          <w:lang w:eastAsia="pl-PL"/>
        </w:rPr>
        <w:t>zgodn</w:t>
      </w:r>
      <w:r w:rsidR="00B03389">
        <w:rPr>
          <w:rFonts w:asciiTheme="minorHAnsi" w:eastAsiaTheme="minorEastAsia" w:hAnsiTheme="minorHAnsi" w:cstheme="minorHAnsi"/>
          <w:spacing w:val="-10"/>
          <w:lang w:eastAsia="pl-PL"/>
        </w:rPr>
        <w:t>y</w:t>
      </w:r>
      <w:r w:rsidR="00B03389"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z normą PN-EN ISO/IEC 17025</w:t>
      </w:r>
      <w:r w:rsidR="00B3020C">
        <w:rPr>
          <w:rFonts w:asciiTheme="minorHAnsi" w:eastAsiaTheme="minorEastAsia" w:hAnsiTheme="minorHAnsi" w:cstheme="minorHAnsi"/>
          <w:spacing w:val="-10"/>
          <w:lang w:eastAsia="pl-PL"/>
        </w:rPr>
        <w:t>,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kontrolnego badania jakości dostarczonego Towaru. </w:t>
      </w:r>
      <w:r w:rsidR="00B03389">
        <w:rPr>
          <w:rFonts w:asciiTheme="minorHAnsi" w:eastAsiaTheme="minorEastAsia" w:hAnsiTheme="minorHAnsi" w:cstheme="minorHAnsi"/>
          <w:spacing w:val="-10"/>
          <w:lang w:eastAsia="pl-PL"/>
        </w:rPr>
        <w:t>Nie jest wymagana akredytacja na metodę poboru Towaru i nie jest wymagana akredytacja na metody analizy Towaru.</w:t>
      </w:r>
      <w:r w:rsidR="00B3020C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</w:p>
    <w:p w14:paraId="5A591946" w14:textId="77777777" w:rsidR="00EF0F3C" w:rsidRPr="00EF0F3C" w:rsidRDefault="00EF0F3C" w:rsidP="00EF0F3C">
      <w:pPr>
        <w:pStyle w:val="Akapitzlist"/>
        <w:numPr>
          <w:ilvl w:val="0"/>
          <w:numId w:val="40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477829A7" w14:textId="77777777" w:rsidR="00EF0F3C" w:rsidRPr="00EF0F3C" w:rsidRDefault="00EF0F3C" w:rsidP="00EF0F3C">
      <w:pPr>
        <w:pStyle w:val="Akapitzlist"/>
        <w:numPr>
          <w:ilvl w:val="1"/>
          <w:numId w:val="40"/>
        </w:numPr>
        <w:tabs>
          <w:tab w:val="left" w:pos="-1800"/>
          <w:tab w:val="left" w:pos="284"/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sz w:val="22"/>
          <w:szCs w:val="22"/>
        </w:rPr>
      </w:pPr>
    </w:p>
    <w:p w14:paraId="0A2F181B" w14:textId="6E3BB2B5" w:rsidR="00051C88" w:rsidRDefault="00747917" w:rsidP="00EF0F3C">
      <w:pPr>
        <w:pStyle w:val="Akapitzlist"/>
        <w:numPr>
          <w:ilvl w:val="2"/>
          <w:numId w:val="40"/>
        </w:numPr>
        <w:tabs>
          <w:tab w:val="left" w:pos="-1800"/>
          <w:tab w:val="left" w:pos="284"/>
          <w:tab w:val="left" w:pos="426"/>
        </w:tabs>
        <w:ind w:left="142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B03389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W tym celu laboratorium na zlecenie Zamawiającego dokona poboru próbek z wybranej dostawy </w:t>
      </w:r>
      <w:r w:rsidR="00051C88">
        <w:rPr>
          <w:rStyle w:val="FontStyle27"/>
          <w:rFonts w:asciiTheme="minorHAnsi" w:eastAsia="Times New Roman" w:hAnsiTheme="minorHAnsi" w:cstheme="minorHAnsi"/>
          <w:sz w:val="22"/>
          <w:szCs w:val="22"/>
        </w:rPr>
        <w:t>w następujący sposób:</w:t>
      </w:r>
    </w:p>
    <w:p w14:paraId="4364FE57" w14:textId="50CE6B5F" w:rsidR="00051C88" w:rsidRPr="006E200D" w:rsidRDefault="00051C88" w:rsidP="006E200D">
      <w:pPr>
        <w:tabs>
          <w:tab w:val="left" w:pos="-1800"/>
          <w:tab w:val="left" w:pos="284"/>
          <w:tab w:val="left" w:pos="426"/>
        </w:tabs>
        <w:ind w:left="1418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6E200D">
        <w:rPr>
          <w:rStyle w:val="FontStyle27"/>
          <w:rFonts w:asciiTheme="minorHAnsi" w:hAnsiTheme="minorHAnsi" w:cstheme="minorHAnsi"/>
          <w:sz w:val="22"/>
          <w:szCs w:val="22"/>
        </w:rPr>
        <w:t xml:space="preserve">W trakcie rozładunku, w obecności kierowcy, próbopobiorca laboratorium pobiera Towar z autocysterny za pomocą </w:t>
      </w:r>
      <w:r w:rsidR="0017768C" w:rsidRPr="006E200D">
        <w:rPr>
          <w:rStyle w:val="FontStyle27"/>
          <w:rFonts w:asciiTheme="minorHAnsi" w:hAnsiTheme="minorHAnsi" w:cstheme="minorHAnsi"/>
          <w:sz w:val="22"/>
          <w:szCs w:val="22"/>
        </w:rPr>
        <w:t>próbnika</w:t>
      </w:r>
      <w:r w:rsidRPr="006E200D">
        <w:rPr>
          <w:rStyle w:val="FontStyle27"/>
          <w:rFonts w:asciiTheme="minorHAnsi" w:hAnsiTheme="minorHAnsi" w:cstheme="minorHAnsi"/>
          <w:sz w:val="22"/>
          <w:szCs w:val="22"/>
        </w:rPr>
        <w:t xml:space="preserve"> z</w:t>
      </w:r>
      <w:r w:rsidR="0017768C" w:rsidRPr="006E200D">
        <w:rPr>
          <w:rStyle w:val="FontStyle27"/>
          <w:rFonts w:asciiTheme="minorHAnsi" w:hAnsiTheme="minorHAnsi" w:cstheme="minorHAnsi"/>
          <w:sz w:val="22"/>
          <w:szCs w:val="22"/>
        </w:rPr>
        <w:t xml:space="preserve"> linii rozładunku Towaru.</w:t>
      </w:r>
      <w:r w:rsidR="00CC4D22" w:rsidRPr="006E200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78EAD4F1" w14:textId="2E1CE780" w:rsidR="0017768C" w:rsidRDefault="00A97097" w:rsidP="00BB69E6">
      <w:pPr>
        <w:pStyle w:val="Akapitzlist"/>
        <w:numPr>
          <w:ilvl w:val="2"/>
          <w:numId w:val="40"/>
        </w:numPr>
        <w:tabs>
          <w:tab w:val="left" w:pos="-1800"/>
          <w:tab w:val="left" w:pos="284"/>
          <w:tab w:val="left" w:pos="426"/>
        </w:tabs>
        <w:ind w:left="142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A97097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Wykona analizę </w:t>
      </w:r>
      <w:r w:rsid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Towaru </w:t>
      </w:r>
    </w:p>
    <w:p w14:paraId="02E60392" w14:textId="4263EEE5" w:rsidR="00456A41" w:rsidRDefault="00456A41" w:rsidP="00BB69E6">
      <w:pPr>
        <w:pStyle w:val="Akapitzlist"/>
        <w:numPr>
          <w:ilvl w:val="3"/>
          <w:numId w:val="40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P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arametry z punktu 4.1 podpunkty 1-7 (zawartość tlenków)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metod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>a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 rentgenowskiej spektroskopii fluorescencyjnej z dyspersją fali</w:t>
      </w:r>
    </w:p>
    <w:p w14:paraId="08EFB228" w14:textId="16021B62" w:rsidR="00456A41" w:rsidRDefault="00456A41" w:rsidP="00BB69E6">
      <w:pPr>
        <w:pStyle w:val="Akapitzlist"/>
        <w:numPr>
          <w:ilvl w:val="3"/>
          <w:numId w:val="40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Parametr z punktu 4.1 podpunkt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8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w oparciu o PN-76/B-04350</w:t>
      </w:r>
    </w:p>
    <w:p w14:paraId="69E12929" w14:textId="7080D361" w:rsidR="00456A41" w:rsidRPr="00456A41" w:rsidRDefault="00456A41" w:rsidP="00BB69E6">
      <w:pPr>
        <w:pStyle w:val="Akapitzlist"/>
        <w:numPr>
          <w:ilvl w:val="3"/>
          <w:numId w:val="40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lastRenderedPageBreak/>
        <w:t xml:space="preserve">Parametr z punktu 4.1 podpunkt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9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w oparciu o PN-77/G-04528/02</w:t>
      </w:r>
    </w:p>
    <w:p w14:paraId="0ED0A3BB" w14:textId="787A5552" w:rsidR="00456A41" w:rsidRPr="00456A41" w:rsidRDefault="00456A41" w:rsidP="00BB69E6">
      <w:pPr>
        <w:pStyle w:val="Akapitzlist"/>
        <w:numPr>
          <w:ilvl w:val="3"/>
          <w:numId w:val="40"/>
        </w:numPr>
        <w:tabs>
          <w:tab w:val="left" w:pos="-1800"/>
          <w:tab w:val="left" w:pos="284"/>
          <w:tab w:val="left" w:pos="426"/>
        </w:tabs>
        <w:ind w:left="2127" w:hanging="709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</w:rPr>
      </w:pP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Parametry z punktu 4.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</w:rPr>
        <w:t xml:space="preserve">2 w oparciu o </w:t>
      </w:r>
      <w:r w:rsidRPr="00456A41">
        <w:rPr>
          <w:rStyle w:val="FontStyle27"/>
          <w:rFonts w:asciiTheme="minorHAnsi" w:eastAsia="Times New Roman" w:hAnsiTheme="minorHAnsi" w:cstheme="minorHAnsi"/>
          <w:sz w:val="22"/>
          <w:szCs w:val="22"/>
        </w:rPr>
        <w:t>wg PN-ISO 2591-1:2000</w:t>
      </w:r>
    </w:p>
    <w:p w14:paraId="3FD49F94" w14:textId="60E2A639" w:rsidR="00B3020C" w:rsidRDefault="00B3020C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>
        <w:rPr>
          <w:rFonts w:asciiTheme="minorHAnsi" w:eastAsiaTheme="minorEastAsia" w:hAnsiTheme="minorHAnsi" w:cstheme="minorHAnsi"/>
          <w:spacing w:val="-10"/>
          <w:lang w:eastAsia="pl-PL"/>
        </w:rPr>
        <w:t>Zamawiający zastrzega sobie możliwość wykonania analizy Towaru w zakresie pkt 4.3.</w:t>
      </w:r>
    </w:p>
    <w:p w14:paraId="0B6F1228" w14:textId="0A4DFEF5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251821">
        <w:rPr>
          <w:rFonts w:asciiTheme="minorHAnsi" w:eastAsiaTheme="minorEastAsia" w:hAnsiTheme="minorHAnsi" w:cstheme="minorHAnsi"/>
          <w:spacing w:val="-10"/>
        </w:rPr>
        <w:t xml:space="preserve">Uzyskane wyniki badań, o których mowa w punkcie </w:t>
      </w:r>
      <w:r w:rsidR="00FF3289">
        <w:rPr>
          <w:rFonts w:asciiTheme="minorHAnsi" w:eastAsiaTheme="minorEastAsia" w:hAnsiTheme="minorHAnsi" w:cstheme="minorHAnsi"/>
          <w:spacing w:val="-10"/>
        </w:rPr>
        <w:t>6</w:t>
      </w:r>
      <w:r w:rsidRPr="00251821">
        <w:rPr>
          <w:rFonts w:asciiTheme="minorHAnsi" w:eastAsiaTheme="minorEastAsia" w:hAnsiTheme="minorHAnsi" w:cstheme="minorHAnsi"/>
          <w:spacing w:val="-10"/>
        </w:rPr>
        <w:t>.3 Strony Umowy uznawać  będą za wiążące.</w:t>
      </w:r>
    </w:p>
    <w:p w14:paraId="732AE01E" w14:textId="57632481" w:rsidR="003C22CD" w:rsidRDefault="00043647" w:rsidP="003C22CD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Przeniesienie prawa 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własności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następuje w dacie jego odbioru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siedzibie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przez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Pełnomocnika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Zamawiającego. Potwi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erdzeniem odbioru dostawy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przez Zamawiającego b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ędzie sporządzony przez Wykonawcę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i podpisany przez Pełnomocnika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dokument WZ, który powinien zawierać:</w:t>
      </w:r>
    </w:p>
    <w:p w14:paraId="7BDF735D" w14:textId="77777777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dokumentu WZ</w:t>
      </w:r>
    </w:p>
    <w:p w14:paraId="6D848FC2" w14:textId="01F54FC7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Wykon</w:t>
      </w: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awcy</w:t>
      </w:r>
    </w:p>
    <w:p w14:paraId="68C9DC94" w14:textId="77777777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Datę i miejsce nadania</w:t>
      </w:r>
    </w:p>
    <w:p w14:paraId="3D391167" w14:textId="3B0242E2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Zamawiającego</w:t>
      </w:r>
      <w:r w:rsidR="00AF140D"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369BEF1F" w14:textId="77777777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zamówienia lub Umowy na podstawie, której realizowana jest dostawa</w:t>
      </w:r>
    </w:p>
    <w:p w14:paraId="5B9EB898" w14:textId="77777777" w:rsidR="003C22CD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identyfikacyjny środka transportowego tj. nr rejestracyjny ciągnika i cysterny</w:t>
      </w:r>
    </w:p>
    <w:p w14:paraId="04D76522" w14:textId="64B3AA72" w:rsidR="00043647" w:rsidRPr="003C22CD" w:rsidRDefault="00043647" w:rsidP="00A747D7">
      <w:pPr>
        <w:pStyle w:val="Akapitzlist"/>
        <w:numPr>
          <w:ilvl w:val="2"/>
          <w:numId w:val="13"/>
        </w:numPr>
        <w:spacing w:after="0"/>
        <w:ind w:left="1418" w:hanging="709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Nazwę Towaru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6885A0" w14:textId="6B505689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3" w:name="_Toc7171886"/>
      <w:bookmarkStart w:id="24" w:name="_Toc7171895"/>
      <w:bookmarkStart w:id="25" w:name="_Toc35496703"/>
      <w:bookmarkStart w:id="26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2C54E5" w:rsidRPr="0061174C">
        <w:rPr>
          <w:rFonts w:asciiTheme="minorHAnsi" w:hAnsiTheme="minorHAnsi" w:cstheme="minorHAnsi"/>
          <w:sz w:val="22"/>
          <w:szCs w:val="22"/>
        </w:rPr>
        <w:t>Regulacje prawne, instrukcje</w:t>
      </w:r>
      <w:bookmarkEnd w:id="23"/>
      <w:bookmarkEnd w:id="24"/>
      <w:bookmarkEnd w:id="25"/>
      <w:r w:rsidR="002C54E5" w:rsidRPr="0061174C">
        <w:rPr>
          <w:rFonts w:asciiTheme="minorHAnsi" w:hAnsiTheme="minorHAnsi" w:cstheme="minorHAnsi"/>
          <w:sz w:val="22"/>
          <w:szCs w:val="22"/>
        </w:rPr>
        <w:t xml:space="preserve"> </w:t>
      </w:r>
      <w:bookmarkEnd w:id="26"/>
    </w:p>
    <w:p w14:paraId="7CA85D65" w14:textId="77777777" w:rsidR="00251821" w:rsidRDefault="00644AB9" w:rsidP="00251821">
      <w:pPr>
        <w:pStyle w:val="Akapitzlist"/>
        <w:numPr>
          <w:ilvl w:val="0"/>
          <w:numId w:val="37"/>
        </w:numPr>
        <w:tabs>
          <w:tab w:val="left" w:pos="426"/>
        </w:tabs>
        <w:ind w:hanging="76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hAnsiTheme="minorHAnsi" w:cstheme="minorHAnsi"/>
          <w:sz w:val="22"/>
          <w:szCs w:val="22"/>
        </w:rPr>
        <w:t>Wykonawca będzie wykonywał roboty/świadczył usługi zgodnie z:</w:t>
      </w:r>
    </w:p>
    <w:p w14:paraId="02FAE43F" w14:textId="77777777" w:rsidR="00251821" w:rsidRPr="00251821" w:rsidRDefault="00644AB9" w:rsidP="00251821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7E807D93" w14:textId="3E5EF45A" w:rsidR="008F607C" w:rsidRPr="00251821" w:rsidRDefault="00644AB9" w:rsidP="0061174C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spacing w:val="-10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Instrukcjami obowiązującymi na terenie Enea Elektrownia Połaniec S.A. </w:t>
      </w:r>
    </w:p>
    <w:p w14:paraId="4A7192F8" w14:textId="09D64CEA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7" w:name="_Toc7171887"/>
      <w:bookmarkStart w:id="28" w:name="_Toc7171896"/>
      <w:bookmarkStart w:id="29" w:name="_Toc35496704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073ACF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Dokumenty właściwe dla ENEA </w:t>
      </w:r>
      <w:r w:rsidR="002630AF">
        <w:rPr>
          <w:rFonts w:asciiTheme="minorHAnsi" w:hAnsiTheme="minorHAnsi" w:cstheme="minorHAnsi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sz w:val="22"/>
          <w:szCs w:val="22"/>
        </w:rPr>
        <w:t>POŁANIEC S.A</w:t>
      </w:r>
      <w:bookmarkEnd w:id="27"/>
      <w:bookmarkEnd w:id="28"/>
      <w:bookmarkEnd w:id="29"/>
    </w:p>
    <w:p w14:paraId="018C9526" w14:textId="12574A16" w:rsidR="00C70F8B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Ogólne Warunki Zakupu </w:t>
      </w:r>
      <w:r w:rsidR="00AF140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Towarów</w:t>
      </w:r>
    </w:p>
    <w:p w14:paraId="2383F2D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</w:p>
    <w:p w14:paraId="1807A73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</w:t>
      </w:r>
    </w:p>
    <w:p w14:paraId="78A64DDA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Postepowania w Razie Wypadków i Nagłych Zachorowań</w:t>
      </w:r>
    </w:p>
    <w:p w14:paraId="1F05ADD7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</w:p>
    <w:p w14:paraId="37EADE82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Przepustkowa dla Ruchu materiałowego</w:t>
      </w:r>
    </w:p>
    <w:p w14:paraId="4866ED0E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</w:p>
    <w:p w14:paraId="2FA10508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</w:p>
    <w:p w14:paraId="4F4AE0AB" w14:textId="38D55699" w:rsidR="00644AB9" w:rsidRPr="0061174C" w:rsidRDefault="003B7851" w:rsidP="003B7851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B785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Dokument związany nr 2 do IOBP - Wymagania dla Wykonawców realizujących prace na rzecz Elektrowni zasady wyznaczania koordynatorów, ich obowiązki i uprawnienia oraz obowiązki pracowników Elektrowni przy zlecaniu prac Wykonawcom</w:t>
      </w:r>
    </w:p>
    <w:p w14:paraId="0699D50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</w:p>
    <w:p w14:paraId="104992F1" w14:textId="1DF2C99B" w:rsidR="002C54E5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Dostępne na stronie internetowej Enea </w:t>
      </w:r>
      <w:r w:rsidR="00263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Połaniec S.A. pod </w:t>
      </w:r>
      <w:r w:rsidR="00540E41"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>adresem:</w:t>
      </w:r>
    </w:p>
    <w:p w14:paraId="509DFFC0" w14:textId="5DA35BD6" w:rsidR="003D2133" w:rsidRDefault="00E84636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2" w:history="1">
        <w:r w:rsidR="003D2133" w:rsidRPr="00AF326F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16055F6" w14:textId="430AF5BA" w:rsidR="003D2133" w:rsidRPr="0061174C" w:rsidRDefault="003D2133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2CAB1" w14:textId="77777777" w:rsidR="00E84636" w:rsidRDefault="00E84636">
      <w:r>
        <w:separator/>
      </w:r>
    </w:p>
  </w:endnote>
  <w:endnote w:type="continuationSeparator" w:id="0">
    <w:p w14:paraId="596B7BDF" w14:textId="77777777" w:rsidR="00E84636" w:rsidRDefault="00E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0CAB1D76" w:rsidR="00A27528" w:rsidRPr="009C4CA8" w:rsidRDefault="00E84636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4246B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8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4246B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8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3DD1" w14:textId="77777777" w:rsidR="00E84636" w:rsidRDefault="00E84636">
      <w:r>
        <w:separator/>
      </w:r>
    </w:p>
  </w:footnote>
  <w:footnote w:type="continuationSeparator" w:id="0">
    <w:p w14:paraId="095704A8" w14:textId="77777777" w:rsidR="00E84636" w:rsidRDefault="00E8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3AF0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6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6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3EA75BF9"/>
    <w:multiLevelType w:val="hybridMultilevel"/>
    <w:tmpl w:val="76C8673A"/>
    <w:lvl w:ilvl="0" w:tplc="EE3889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3" w15:restartNumberingAfterBreak="0">
    <w:nsid w:val="4F942ADE"/>
    <w:multiLevelType w:val="multilevel"/>
    <w:tmpl w:val="65F6223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4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7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52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7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1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E64C1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5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6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F66C3E"/>
    <w:multiLevelType w:val="multilevel"/>
    <w:tmpl w:val="CACA346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69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0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7C0F2F5C"/>
    <w:multiLevelType w:val="hybridMultilevel"/>
    <w:tmpl w:val="53741C48"/>
    <w:lvl w:ilvl="0" w:tplc="EE38895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2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3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51"/>
  </w:num>
  <w:num w:numId="4">
    <w:abstractNumId w:val="14"/>
  </w:num>
  <w:num w:numId="5">
    <w:abstractNumId w:val="72"/>
  </w:num>
  <w:num w:numId="6">
    <w:abstractNumId w:val="45"/>
  </w:num>
  <w:num w:numId="7">
    <w:abstractNumId w:val="48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2"/>
  </w:num>
  <w:num w:numId="11">
    <w:abstractNumId w:val="66"/>
  </w:num>
  <w:num w:numId="12">
    <w:abstractNumId w:val="59"/>
  </w:num>
  <w:num w:numId="13">
    <w:abstractNumId w:val="1"/>
  </w:num>
  <w:num w:numId="14">
    <w:abstractNumId w:val="65"/>
  </w:num>
  <w:num w:numId="15">
    <w:abstractNumId w:val="31"/>
  </w:num>
  <w:num w:numId="16">
    <w:abstractNumId w:val="22"/>
  </w:num>
  <w:num w:numId="17">
    <w:abstractNumId w:val="29"/>
  </w:num>
  <w:num w:numId="18">
    <w:abstractNumId w:val="50"/>
  </w:num>
  <w:num w:numId="19">
    <w:abstractNumId w:val="60"/>
  </w:num>
  <w:num w:numId="20">
    <w:abstractNumId w:val="16"/>
  </w:num>
  <w:num w:numId="21">
    <w:abstractNumId w:val="34"/>
  </w:num>
  <w:num w:numId="22">
    <w:abstractNumId w:val="17"/>
  </w:num>
  <w:num w:numId="23">
    <w:abstractNumId w:val="70"/>
  </w:num>
  <w:num w:numId="24">
    <w:abstractNumId w:val="0"/>
  </w:num>
  <w:num w:numId="25">
    <w:abstractNumId w:val="4"/>
  </w:num>
  <w:num w:numId="26">
    <w:abstractNumId w:val="2"/>
  </w:num>
  <w:num w:numId="27">
    <w:abstractNumId w:val="7"/>
  </w:num>
  <w:num w:numId="28">
    <w:abstractNumId w:val="13"/>
  </w:num>
  <w:num w:numId="29">
    <w:abstractNumId w:val="54"/>
  </w:num>
  <w:num w:numId="30">
    <w:abstractNumId w:val="41"/>
  </w:num>
  <w:num w:numId="31">
    <w:abstractNumId w:val="11"/>
  </w:num>
  <w:num w:numId="32">
    <w:abstractNumId w:val="8"/>
  </w:num>
  <w:num w:numId="33">
    <w:abstractNumId w:val="44"/>
  </w:num>
  <w:num w:numId="34">
    <w:abstractNumId w:val="39"/>
  </w:num>
  <w:num w:numId="35">
    <w:abstractNumId w:val="19"/>
  </w:num>
  <w:num w:numId="36">
    <w:abstractNumId w:val="57"/>
  </w:num>
  <w:num w:numId="37">
    <w:abstractNumId w:val="69"/>
  </w:num>
  <w:num w:numId="38">
    <w:abstractNumId w:val="64"/>
  </w:num>
  <w:num w:numId="39">
    <w:abstractNumId w:val="3"/>
  </w:num>
  <w:num w:numId="40">
    <w:abstractNumId w:val="68"/>
  </w:num>
  <w:num w:numId="41">
    <w:abstractNumId w:val="71"/>
  </w:num>
  <w:num w:numId="42">
    <w:abstractNumId w:val="32"/>
  </w:num>
  <w:num w:numId="4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376"/>
    <w:rsid w:val="00016D70"/>
    <w:rsid w:val="00016D7D"/>
    <w:rsid w:val="0001712C"/>
    <w:rsid w:val="00020673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C93"/>
    <w:rsid w:val="00045924"/>
    <w:rsid w:val="00045BEE"/>
    <w:rsid w:val="000467F6"/>
    <w:rsid w:val="00047785"/>
    <w:rsid w:val="00047A38"/>
    <w:rsid w:val="00047ED0"/>
    <w:rsid w:val="0005036E"/>
    <w:rsid w:val="00050499"/>
    <w:rsid w:val="00050703"/>
    <w:rsid w:val="00051C88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3D85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29C6"/>
    <w:rsid w:val="000730C8"/>
    <w:rsid w:val="00073ACF"/>
    <w:rsid w:val="00074C68"/>
    <w:rsid w:val="00074DA4"/>
    <w:rsid w:val="00074EC3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3C2"/>
    <w:rsid w:val="00087553"/>
    <w:rsid w:val="00087DCB"/>
    <w:rsid w:val="000901C8"/>
    <w:rsid w:val="00091042"/>
    <w:rsid w:val="00091093"/>
    <w:rsid w:val="0009291C"/>
    <w:rsid w:val="0009329C"/>
    <w:rsid w:val="00095ABB"/>
    <w:rsid w:val="0009602A"/>
    <w:rsid w:val="00096156"/>
    <w:rsid w:val="00096E7A"/>
    <w:rsid w:val="00097321"/>
    <w:rsid w:val="00097A46"/>
    <w:rsid w:val="000A079B"/>
    <w:rsid w:val="000A3644"/>
    <w:rsid w:val="000A3CE4"/>
    <w:rsid w:val="000A453B"/>
    <w:rsid w:val="000A48A9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3BB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E6E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930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956"/>
    <w:rsid w:val="00120D2C"/>
    <w:rsid w:val="00121F92"/>
    <w:rsid w:val="00121FDA"/>
    <w:rsid w:val="00122FA7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3C70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77B"/>
    <w:rsid w:val="00171975"/>
    <w:rsid w:val="00171DBB"/>
    <w:rsid w:val="00171DDB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68C"/>
    <w:rsid w:val="00177780"/>
    <w:rsid w:val="001801C3"/>
    <w:rsid w:val="0018027C"/>
    <w:rsid w:val="0018084A"/>
    <w:rsid w:val="00181495"/>
    <w:rsid w:val="00181B08"/>
    <w:rsid w:val="00181DAE"/>
    <w:rsid w:val="00182313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4EBD"/>
    <w:rsid w:val="001E523F"/>
    <w:rsid w:val="001E59B3"/>
    <w:rsid w:val="001E5BE6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36F51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2F9D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53EE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A28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B2A"/>
    <w:rsid w:val="002E7B46"/>
    <w:rsid w:val="002E7B49"/>
    <w:rsid w:val="002E7EA9"/>
    <w:rsid w:val="002F05D4"/>
    <w:rsid w:val="002F092A"/>
    <w:rsid w:val="002F0FBC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63F9"/>
    <w:rsid w:val="002F733E"/>
    <w:rsid w:val="003003D1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80C"/>
    <w:rsid w:val="003058B1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4C6E"/>
    <w:rsid w:val="003452A4"/>
    <w:rsid w:val="00345E86"/>
    <w:rsid w:val="0034606D"/>
    <w:rsid w:val="003463C3"/>
    <w:rsid w:val="00346624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B785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33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D7F61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1FB0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430B"/>
    <w:rsid w:val="00456A41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67A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3BA6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27C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1D9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6599"/>
    <w:rsid w:val="00536AEB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2B6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74C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629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E1B"/>
    <w:rsid w:val="00636E00"/>
    <w:rsid w:val="00637BE9"/>
    <w:rsid w:val="006404B3"/>
    <w:rsid w:val="00640624"/>
    <w:rsid w:val="00641A97"/>
    <w:rsid w:val="006422E3"/>
    <w:rsid w:val="006424E1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51820"/>
    <w:rsid w:val="00651B8F"/>
    <w:rsid w:val="00651ED7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365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0521"/>
    <w:rsid w:val="006B1878"/>
    <w:rsid w:val="006B1C61"/>
    <w:rsid w:val="006B1FCD"/>
    <w:rsid w:val="006B2694"/>
    <w:rsid w:val="006B27E7"/>
    <w:rsid w:val="006B2A9C"/>
    <w:rsid w:val="006B3235"/>
    <w:rsid w:val="006B342C"/>
    <w:rsid w:val="006B5787"/>
    <w:rsid w:val="006B6977"/>
    <w:rsid w:val="006B72F7"/>
    <w:rsid w:val="006B75A2"/>
    <w:rsid w:val="006B7E9B"/>
    <w:rsid w:val="006C013E"/>
    <w:rsid w:val="006C0E8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00D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801"/>
    <w:rsid w:val="00723C4C"/>
    <w:rsid w:val="00723EB2"/>
    <w:rsid w:val="007245C8"/>
    <w:rsid w:val="00724727"/>
    <w:rsid w:val="00724848"/>
    <w:rsid w:val="0072496E"/>
    <w:rsid w:val="00724A7C"/>
    <w:rsid w:val="0072583D"/>
    <w:rsid w:val="00727C68"/>
    <w:rsid w:val="00727D8A"/>
    <w:rsid w:val="00727ED3"/>
    <w:rsid w:val="00730B0D"/>
    <w:rsid w:val="00731A58"/>
    <w:rsid w:val="00731F42"/>
    <w:rsid w:val="007322AC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46B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543"/>
    <w:rsid w:val="0077567D"/>
    <w:rsid w:val="00775F59"/>
    <w:rsid w:val="007769F1"/>
    <w:rsid w:val="00776A21"/>
    <w:rsid w:val="00777023"/>
    <w:rsid w:val="00777365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427"/>
    <w:rsid w:val="00820880"/>
    <w:rsid w:val="00820AB1"/>
    <w:rsid w:val="0082132E"/>
    <w:rsid w:val="00821B58"/>
    <w:rsid w:val="0082225E"/>
    <w:rsid w:val="00823C6F"/>
    <w:rsid w:val="0082478A"/>
    <w:rsid w:val="0082578E"/>
    <w:rsid w:val="00825921"/>
    <w:rsid w:val="00825D43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88D"/>
    <w:rsid w:val="00832E5D"/>
    <w:rsid w:val="008332EA"/>
    <w:rsid w:val="008335CA"/>
    <w:rsid w:val="00833E64"/>
    <w:rsid w:val="00834B25"/>
    <w:rsid w:val="00834E2F"/>
    <w:rsid w:val="00835946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3C7"/>
    <w:rsid w:val="008A2440"/>
    <w:rsid w:val="008A337A"/>
    <w:rsid w:val="008A38AF"/>
    <w:rsid w:val="008A3F8A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0E9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BEE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3D17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188F"/>
    <w:rsid w:val="009621F9"/>
    <w:rsid w:val="00962E0E"/>
    <w:rsid w:val="0096416A"/>
    <w:rsid w:val="0096536D"/>
    <w:rsid w:val="009655D1"/>
    <w:rsid w:val="00965F52"/>
    <w:rsid w:val="009660A4"/>
    <w:rsid w:val="009666B0"/>
    <w:rsid w:val="009666C4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37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CC1"/>
    <w:rsid w:val="009C3E47"/>
    <w:rsid w:val="009C3F29"/>
    <w:rsid w:val="009C449E"/>
    <w:rsid w:val="009C46FC"/>
    <w:rsid w:val="009C471C"/>
    <w:rsid w:val="009C4CA8"/>
    <w:rsid w:val="009C5677"/>
    <w:rsid w:val="009C5718"/>
    <w:rsid w:val="009C622D"/>
    <w:rsid w:val="009C6680"/>
    <w:rsid w:val="009C756F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1F7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42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7D7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3AD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97097"/>
    <w:rsid w:val="00AA0001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29D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4AA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389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20C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0A2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69E6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35A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578F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4D22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D7D20"/>
    <w:rsid w:val="00CE009B"/>
    <w:rsid w:val="00CE185E"/>
    <w:rsid w:val="00CE20A3"/>
    <w:rsid w:val="00CE226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C0C"/>
    <w:rsid w:val="00CF30F7"/>
    <w:rsid w:val="00CF392E"/>
    <w:rsid w:val="00CF450C"/>
    <w:rsid w:val="00CF4FCC"/>
    <w:rsid w:val="00CF52E2"/>
    <w:rsid w:val="00CF5A92"/>
    <w:rsid w:val="00CF765A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554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2AA7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6FB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67F7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081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A6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288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636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2D7A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0F3C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4C1"/>
    <w:rsid w:val="00F32E67"/>
    <w:rsid w:val="00F32F7A"/>
    <w:rsid w:val="00F331E7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B19"/>
    <w:rsid w:val="00FA1ED6"/>
    <w:rsid w:val="00FA268E"/>
    <w:rsid w:val="00FA2915"/>
    <w:rsid w:val="00FA2E90"/>
    <w:rsid w:val="00FA32DE"/>
    <w:rsid w:val="00FA485D"/>
    <w:rsid w:val="00FA4F91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2C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30EC"/>
    <w:rsid w:val="00FF3289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763558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  <w:style w:type="paragraph" w:customStyle="1" w:styleId="Default">
    <w:name w:val="Default"/>
    <w:rsid w:val="00FF32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F07FD-1389-4CAB-8C83-9B41A65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SIWZ_Piasek</vt:lpstr>
      <vt:lpstr>Bogdanka-01.07.2014-30.06.2015</vt:lpstr>
    </vt:vector>
  </TitlesOfParts>
  <Company>Enea Wytwarzanie sp. z o.o.</Company>
  <LinksUpToDate>false</LinksUpToDate>
  <CharactersWithSpaces>13194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SIWZ_Piasek</dc:title>
  <dc:creator>J.W.</dc:creator>
  <cp:lastModifiedBy>Zierold Monika</cp:lastModifiedBy>
  <cp:revision>6</cp:revision>
  <cp:lastPrinted>2020-03-17T09:18:00Z</cp:lastPrinted>
  <dcterms:created xsi:type="dcterms:W3CDTF">2023-07-17T10:57:00Z</dcterms:created>
  <dcterms:modified xsi:type="dcterms:W3CDTF">2023-07-26T11:43:00Z</dcterms:modified>
</cp:coreProperties>
</file>